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Mini-teste: Seu Estilo de Mentoria</w:t>
      </w:r>
    </w:p>
    <w:p>
      <w:r>
        <w:t>Este mini-teste foi criado para ajudar você a identificar seu estilo predominante de mentoria. Responda com sinceridade e descubra onde estão seus pontos fortes.</w:t>
      </w:r>
    </w:p>
    <w:p>
      <w:pPr>
        <w:pStyle w:val="ListNumber"/>
      </w:pPr>
      <w:r>
        <w:t>1. Quando alguém compartilha um desafio com você, sua tendência é:</w:t>
      </w:r>
    </w:p>
    <w:p>
      <w:pPr>
        <w:pStyle w:val="ListBullet"/>
      </w:pPr>
      <w:r>
        <w:t>A) Trazer palavras de encorajamento e inspiração.</w:t>
      </w:r>
    </w:p>
    <w:p>
      <w:pPr>
        <w:pStyle w:val="ListBullet"/>
      </w:pPr>
      <w:r>
        <w:t>B) Ouvir com atenção, oferecendo acolhimento e empatia.</w:t>
      </w:r>
    </w:p>
    <w:p>
      <w:pPr>
        <w:pStyle w:val="ListBullet"/>
      </w:pPr>
      <w:r>
        <w:t>C) Ajudar a organizar ideias e montar um plano de ação.</w:t>
      </w:r>
    </w:p>
    <w:p>
      <w:pPr>
        <w:pStyle w:val="ListBullet"/>
      </w:pPr>
      <w:r>
        <w:t>D) Fazer perguntas que ajudem a pessoa a pensar de forma diferente.</w:t>
      </w:r>
    </w:p>
    <w:p>
      <w:pPr>
        <w:pStyle w:val="ListNumber"/>
      </w:pPr>
      <w:r>
        <w:t>2. Ao iniciar uma conversa com um mentorado, você normalmente:</w:t>
      </w:r>
    </w:p>
    <w:p>
      <w:pPr>
        <w:pStyle w:val="ListBullet"/>
      </w:pPr>
      <w:r>
        <w:t>A) Compartilha uma história inspiradora.</w:t>
      </w:r>
    </w:p>
    <w:p>
      <w:pPr>
        <w:pStyle w:val="ListBullet"/>
      </w:pPr>
      <w:r>
        <w:t>B) Pergunta como a pessoa está se sentindo.</w:t>
      </w:r>
    </w:p>
    <w:p>
      <w:pPr>
        <w:pStyle w:val="ListBullet"/>
      </w:pPr>
      <w:r>
        <w:t>C) Revisa os objetivos e próximos passos.</w:t>
      </w:r>
    </w:p>
    <w:p>
      <w:pPr>
        <w:pStyle w:val="ListBullet"/>
      </w:pPr>
      <w:r>
        <w:t>D) Estimula a pessoa a refletir sobre o que espera da sessão.</w:t>
      </w:r>
    </w:p>
    <w:p>
      <w:pPr>
        <w:pStyle w:val="ListNumber"/>
      </w:pPr>
      <w:r>
        <w:t>3. Você se sente mais realizado quando:</w:t>
      </w:r>
    </w:p>
    <w:p>
      <w:pPr>
        <w:pStyle w:val="ListBullet"/>
      </w:pPr>
      <w:r>
        <w:t>A) Motiva alguém a acreditar em seu potencial.</w:t>
      </w:r>
    </w:p>
    <w:p>
      <w:pPr>
        <w:pStyle w:val="ListBullet"/>
      </w:pPr>
      <w:r>
        <w:t>B) Cria um espaço seguro e acolhedor para o outro.</w:t>
      </w:r>
    </w:p>
    <w:p>
      <w:pPr>
        <w:pStyle w:val="ListBullet"/>
      </w:pPr>
      <w:r>
        <w:t>C) Ajuda alguém a sair do lugar com um plano concreto.</w:t>
      </w:r>
    </w:p>
    <w:p>
      <w:pPr>
        <w:pStyle w:val="ListBullet"/>
      </w:pPr>
      <w:r>
        <w:t>D) Leva o mentorado a uma nova perspectiva sobre um problema.</w:t>
      </w:r>
    </w:p>
    <w:p>
      <w:pPr>
        <w:pStyle w:val="ListNumber"/>
      </w:pPr>
      <w:r>
        <w:t>4. Quando um mentorado está desanimado, você tende a:</w:t>
      </w:r>
    </w:p>
    <w:p>
      <w:pPr>
        <w:pStyle w:val="ListBullet"/>
      </w:pPr>
      <w:r>
        <w:t>A) Relembrar conquistas e estimular sua autoestima.</w:t>
      </w:r>
    </w:p>
    <w:p>
      <w:pPr>
        <w:pStyle w:val="ListBullet"/>
      </w:pPr>
      <w:r>
        <w:t>B) Validar seus sentimentos e oferecer apoio emocional.</w:t>
      </w:r>
    </w:p>
    <w:p>
      <w:pPr>
        <w:pStyle w:val="ListBullet"/>
      </w:pPr>
      <w:r>
        <w:t>C) Propor metas simples e objetivas para retomar a ação.</w:t>
      </w:r>
    </w:p>
    <w:p>
      <w:pPr>
        <w:pStyle w:val="ListBullet"/>
      </w:pPr>
      <w:r>
        <w:t>D) Questionar as causas profundas da frustração.</w:t>
      </w:r>
    </w:p>
    <w:p>
      <w:pPr>
        <w:pStyle w:val="ListNumber"/>
      </w:pPr>
      <w:r>
        <w:t>5. Seu estilo de comunicação é geralmente:</w:t>
      </w:r>
    </w:p>
    <w:p>
      <w:pPr>
        <w:pStyle w:val="ListBullet"/>
      </w:pPr>
      <w:r>
        <w:t>A) Inspirador e positivo.</w:t>
      </w:r>
    </w:p>
    <w:p>
      <w:pPr>
        <w:pStyle w:val="ListBullet"/>
      </w:pPr>
      <w:r>
        <w:t>B) Calmo e compreensivo.</w:t>
      </w:r>
    </w:p>
    <w:p>
      <w:pPr>
        <w:pStyle w:val="ListBullet"/>
      </w:pPr>
      <w:r>
        <w:t>C) Objetivo e estruturado.</w:t>
      </w:r>
    </w:p>
    <w:p>
      <w:pPr>
        <w:pStyle w:val="ListBullet"/>
      </w:pPr>
      <w:r>
        <w:t>D) Provocador e curioso.</w:t>
      </w:r>
    </w:p>
    <w:p>
      <w:pPr>
        <w:pStyle w:val="ListNumber"/>
      </w:pPr>
      <w:r>
        <w:t>6. Você acredita que o papel principal do mentor é:</w:t>
      </w:r>
    </w:p>
    <w:p>
      <w:pPr>
        <w:pStyle w:val="ListBullet"/>
      </w:pPr>
      <w:r>
        <w:t>A) Inspirar e motivar.</w:t>
      </w:r>
    </w:p>
    <w:p>
      <w:pPr>
        <w:pStyle w:val="ListBullet"/>
      </w:pPr>
      <w:r>
        <w:t>B) Apoiar emocionalmente.</w:t>
      </w:r>
    </w:p>
    <w:p>
      <w:pPr>
        <w:pStyle w:val="ListBullet"/>
      </w:pPr>
      <w:r>
        <w:t>C) Ajudar na organização e planejamento.</w:t>
      </w:r>
    </w:p>
    <w:p>
      <w:pPr>
        <w:pStyle w:val="ListBullet"/>
      </w:pPr>
      <w:r>
        <w:t>D) Estimular pensamento crítico e autonomia.</w:t>
      </w:r>
    </w:p>
    <w:p>
      <w:r>
        <w:br w:type="page"/>
      </w:r>
    </w:p>
    <w:p>
      <w:pPr>
        <w:pStyle w:val="Heading1"/>
      </w:pPr>
      <w:r>
        <w:t>Resultados do Teste</w:t>
      </w:r>
    </w:p>
    <w:p>
      <w:r>
        <w:t>Some o número de respostas A, B, C e D. O estilo com maior número de respostas representa seu perfil predominante.</w:t>
      </w:r>
    </w:p>
    <w:p/>
    <w:p>
      <w:pPr>
        <w:pStyle w:val="Heading2"/>
      </w:pPr>
      <w:r>
        <w:t>Mentor Inspirador (A)</w:t>
      </w:r>
    </w:p>
    <w:p>
      <w:r>
        <w:t>Foca em motivar e despertar o potencial do mentorado. Traz energia e visão positiva. Pode precisar de apoio para estruturar ações práticas.</w:t>
      </w:r>
    </w:p>
    <w:p>
      <w:pPr>
        <w:pStyle w:val="Heading2"/>
      </w:pPr>
      <w:r>
        <w:t>Mentor Cuidador (B)</w:t>
      </w:r>
    </w:p>
    <w:p>
      <w:r>
        <w:t>Valoriza a empatia, escuta e cuidado emocional. Constrói vínculos profundos. Pode evitar conflitos ou temas difíceis.</w:t>
      </w:r>
    </w:p>
    <w:p>
      <w:pPr>
        <w:pStyle w:val="Heading2"/>
      </w:pPr>
      <w:r>
        <w:t>Mentor Estruturado (C)</w:t>
      </w:r>
    </w:p>
    <w:p>
      <w:r>
        <w:t>Ajuda a traçar metas claras, organizar ideias e transformar planos em ação. Forte em planejamento. Pode pecar por rigidez.</w:t>
      </w:r>
    </w:p>
    <w:p>
      <w:pPr>
        <w:pStyle w:val="Heading2"/>
      </w:pPr>
      <w:r>
        <w:t>Mentor Questionador (D)</w:t>
      </w:r>
    </w:p>
    <w:p>
      <w:r>
        <w:t>Provoca reflexões e estimula pensamento crítico. Desenvolve autonomia. Pode soar distante se não equilibrar com acolhimento.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